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0F305" w14:textId="51F4D7FC" w:rsidR="00F71B4E" w:rsidRPr="00AE6CC0" w:rsidRDefault="004D53D3" w:rsidP="00F71B4E">
      <w:pPr>
        <w:jc w:val="center"/>
        <w:rPr>
          <w:rFonts w:ascii="Bookman Old Style" w:hAnsi="Bookman Old Style"/>
          <w:b/>
          <w:sz w:val="32"/>
          <w:szCs w:val="32"/>
        </w:rPr>
      </w:pPr>
      <w:r w:rsidRPr="00AE6CC0">
        <w:rPr>
          <w:rFonts w:ascii="Bookman Old Style" w:hAnsi="Bookman Old Style"/>
          <w:b/>
          <w:sz w:val="32"/>
          <w:szCs w:val="32"/>
        </w:rPr>
        <w:t>HARRY POTTER SOCIETY</w:t>
      </w:r>
      <w:r w:rsidR="00F71B4E" w:rsidRPr="00AE6CC0">
        <w:rPr>
          <w:rFonts w:ascii="Bookman Old Style" w:hAnsi="Bookman Old Style"/>
          <w:b/>
          <w:sz w:val="32"/>
          <w:szCs w:val="32"/>
        </w:rPr>
        <w:t xml:space="preserve"> CONSTITUTION </w:t>
      </w:r>
    </w:p>
    <w:p w14:paraId="4BE7BAF7" w14:textId="7F4DE691" w:rsidR="00F71B4E" w:rsidRPr="00AE6CC0" w:rsidRDefault="00F71B4E" w:rsidP="004D53D3">
      <w:pPr>
        <w:jc w:val="center"/>
        <w:rPr>
          <w:rFonts w:ascii="Bookman Old Style" w:hAnsi="Bookman Old Style"/>
        </w:rPr>
      </w:pPr>
      <w:r w:rsidRPr="00AE6CC0">
        <w:rPr>
          <w:rFonts w:ascii="Bookman Old Style" w:hAnsi="Bookman Old Style"/>
        </w:rPr>
        <w:br/>
      </w:r>
      <w:r w:rsidRPr="00AE6CC0">
        <w:rPr>
          <w:rFonts w:ascii="Bookman Old Style" w:hAnsi="Bookman Old Style"/>
          <w:i/>
        </w:rPr>
        <w:t>[DATE ADOPTED</w:t>
      </w:r>
      <w:r w:rsidR="004D53D3" w:rsidRPr="00AE6CC0">
        <w:rPr>
          <w:rFonts w:ascii="Bookman Old Style" w:hAnsi="Bookman Old Style"/>
          <w:i/>
        </w:rPr>
        <w:t>: 28 JUNE 2021</w:t>
      </w:r>
      <w:r w:rsidRPr="00AE6CC0">
        <w:rPr>
          <w:rFonts w:ascii="Bookman Old Style" w:hAnsi="Bookman Old Style"/>
          <w:i/>
        </w:rPr>
        <w:t>]</w:t>
      </w:r>
    </w:p>
    <w:p w14:paraId="13FC7FC2" w14:textId="7A8A4439" w:rsidR="00F71B4E" w:rsidRPr="00AE6CC0" w:rsidRDefault="007A5EB6" w:rsidP="00F71B4E">
      <w:pPr>
        <w:rPr>
          <w:rFonts w:ascii="Bookman Old Style" w:hAnsi="Bookman Old Style"/>
        </w:rPr>
      </w:pPr>
      <w:r w:rsidRPr="00AE6CC0">
        <w:rPr>
          <w:rFonts w:ascii="Bookman Old Style" w:hAnsi="Bookman Old Style"/>
          <w:b/>
        </w:rPr>
        <w:t xml:space="preserve">ARTICLE </w:t>
      </w:r>
      <w:r w:rsidR="004D53D3" w:rsidRPr="00AE6CC0">
        <w:rPr>
          <w:rFonts w:ascii="Bookman Old Style" w:hAnsi="Bookman Old Style"/>
          <w:b/>
        </w:rPr>
        <w:t>1</w:t>
      </w:r>
      <w:r w:rsidRPr="00AE6CC0">
        <w:rPr>
          <w:rFonts w:ascii="Bookman Old Style" w:hAnsi="Bookman Old Style"/>
          <w:b/>
        </w:rPr>
        <w:t>:  NAME</w:t>
      </w:r>
    </w:p>
    <w:p w14:paraId="0A350D72" w14:textId="4CF75BDF" w:rsidR="00BF3C25" w:rsidRPr="00AE6CC0" w:rsidRDefault="00BC371D" w:rsidP="00BF3C25">
      <w:pPr>
        <w:ind w:firstLine="720"/>
        <w:rPr>
          <w:rFonts w:ascii="Bookman Old Style" w:hAnsi="Bookman Old Style"/>
        </w:rPr>
      </w:pPr>
      <w:r w:rsidRPr="00AE6CC0">
        <w:rPr>
          <w:rFonts w:ascii="Bookman Old Style" w:hAnsi="Bookman Old Style"/>
        </w:rPr>
        <w:t>1.1 The name of the club shall be Harry Potter Society.</w:t>
      </w:r>
    </w:p>
    <w:p w14:paraId="58BDE9C6" w14:textId="1601D98C" w:rsidR="007A5EB6" w:rsidRPr="00AE6CC0" w:rsidRDefault="007A5EB6" w:rsidP="00F71B4E">
      <w:pPr>
        <w:rPr>
          <w:rFonts w:ascii="Bookman Old Style" w:hAnsi="Bookman Old Style"/>
          <w:color w:val="4F81BD" w:themeColor="accent1"/>
        </w:rPr>
      </w:pPr>
      <w:r w:rsidRPr="00AE6CC0">
        <w:rPr>
          <w:rFonts w:ascii="Bookman Old Style" w:hAnsi="Bookman Old Style"/>
          <w:b/>
        </w:rPr>
        <w:t xml:space="preserve">ARTICLE </w:t>
      </w:r>
      <w:r w:rsidR="004D53D3" w:rsidRPr="00AE6CC0">
        <w:rPr>
          <w:rFonts w:ascii="Bookman Old Style" w:hAnsi="Bookman Old Style"/>
          <w:b/>
        </w:rPr>
        <w:t>2</w:t>
      </w:r>
      <w:r w:rsidRPr="00AE6CC0">
        <w:rPr>
          <w:rFonts w:ascii="Bookman Old Style" w:hAnsi="Bookman Old Style"/>
          <w:b/>
        </w:rPr>
        <w:t>:  PURPOSE</w:t>
      </w:r>
    </w:p>
    <w:p w14:paraId="318AE6E0" w14:textId="05F13C07" w:rsidR="00BF3C25" w:rsidRPr="00AE6CC0" w:rsidRDefault="00BC371D" w:rsidP="00BC371D">
      <w:pPr>
        <w:ind w:left="720"/>
        <w:rPr>
          <w:rFonts w:ascii="Bookman Old Style" w:hAnsi="Bookman Old Style"/>
        </w:rPr>
      </w:pPr>
      <w:r w:rsidRPr="00AE6CC0">
        <w:rPr>
          <w:rFonts w:ascii="Bookman Old Style" w:hAnsi="Bookman Old Style"/>
        </w:rPr>
        <w:t>2.1 Be an inclusive and diverse community brought together by appreciation of the Harry Potter book series by JK Rowling.</w:t>
      </w:r>
    </w:p>
    <w:p w14:paraId="0BB3D45D" w14:textId="3163A0BD" w:rsidR="00BC371D" w:rsidRPr="00AE6CC0" w:rsidRDefault="00BC371D" w:rsidP="00F71B4E">
      <w:pPr>
        <w:rPr>
          <w:rFonts w:ascii="Bookman Old Style" w:hAnsi="Bookman Old Style"/>
        </w:rPr>
      </w:pPr>
      <w:r w:rsidRPr="00AE6CC0">
        <w:rPr>
          <w:rFonts w:ascii="Bookman Old Style" w:hAnsi="Bookman Old Style"/>
        </w:rPr>
        <w:tab/>
        <w:t>2.2 Organize events to support the running of the House Cup.</w:t>
      </w:r>
    </w:p>
    <w:p w14:paraId="561A466E" w14:textId="58312801" w:rsidR="00BC371D" w:rsidRPr="00AE6CC0" w:rsidRDefault="00BC371D" w:rsidP="007D5C8B">
      <w:pPr>
        <w:ind w:left="720"/>
        <w:rPr>
          <w:rFonts w:ascii="Bookman Old Style" w:hAnsi="Bookman Old Style"/>
        </w:rPr>
      </w:pPr>
      <w:r w:rsidRPr="00AE6CC0">
        <w:rPr>
          <w:rFonts w:ascii="Bookman Old Style" w:hAnsi="Bookman Old Style"/>
        </w:rPr>
        <w:t>2.3 Participate in Harry Potter related events around London which promote wellbeing.</w:t>
      </w:r>
    </w:p>
    <w:p w14:paraId="08BE48E5" w14:textId="55DE0E16" w:rsidR="007A5EB6" w:rsidRPr="00AE6CC0" w:rsidRDefault="007A5EB6" w:rsidP="007A5EB6">
      <w:pPr>
        <w:rPr>
          <w:rFonts w:ascii="Bookman Old Style" w:hAnsi="Bookman Old Style"/>
          <w:color w:val="4F81BD" w:themeColor="accent1"/>
        </w:rPr>
      </w:pPr>
      <w:r w:rsidRPr="00AE6CC0">
        <w:rPr>
          <w:rFonts w:ascii="Bookman Old Style" w:hAnsi="Bookman Old Style"/>
          <w:b/>
        </w:rPr>
        <w:t xml:space="preserve">ARTICLE </w:t>
      </w:r>
      <w:r w:rsidR="004D53D3" w:rsidRPr="00AE6CC0">
        <w:rPr>
          <w:rFonts w:ascii="Bookman Old Style" w:hAnsi="Bookman Old Style"/>
          <w:b/>
        </w:rPr>
        <w:t>3</w:t>
      </w:r>
      <w:r w:rsidRPr="00AE6CC0">
        <w:rPr>
          <w:rFonts w:ascii="Bookman Old Style" w:hAnsi="Bookman Old Style"/>
          <w:b/>
        </w:rPr>
        <w:t>:  MEMBERSHIP</w:t>
      </w:r>
    </w:p>
    <w:p w14:paraId="49BBF964" w14:textId="60074FE2" w:rsidR="00BC371D" w:rsidRPr="00AE6CC0" w:rsidRDefault="00736392" w:rsidP="004D53D3">
      <w:pPr>
        <w:ind w:left="720"/>
        <w:rPr>
          <w:rFonts w:ascii="Bookman Old Style" w:hAnsi="Bookman Old Style"/>
          <w:color w:val="000000" w:themeColor="text1"/>
        </w:rPr>
      </w:pPr>
      <w:r>
        <w:rPr>
          <w:rFonts w:ascii="Bookman Old Style" w:hAnsi="Bookman Old Style"/>
          <w:color w:val="000000" w:themeColor="text1"/>
        </w:rPr>
        <w:t>3</w:t>
      </w:r>
      <w:r w:rsidR="00BC371D" w:rsidRPr="00AE6CC0">
        <w:rPr>
          <w:rFonts w:ascii="Bookman Old Style" w:hAnsi="Bookman Old Style"/>
          <w:color w:val="000000" w:themeColor="text1"/>
        </w:rPr>
        <w:t>.1 ICU Full Members</w:t>
      </w:r>
      <w:r w:rsidR="004D53D3" w:rsidRPr="00AE6CC0">
        <w:rPr>
          <w:rFonts w:ascii="Bookman Old Style" w:hAnsi="Bookman Old Style"/>
          <w:color w:val="000000" w:themeColor="text1"/>
        </w:rPr>
        <w:t xml:space="preserve">, </w:t>
      </w:r>
      <w:r w:rsidR="00BC371D" w:rsidRPr="00AE6CC0">
        <w:rPr>
          <w:rFonts w:ascii="Bookman Old Style" w:hAnsi="Bookman Old Style"/>
          <w:color w:val="000000" w:themeColor="text1"/>
        </w:rPr>
        <w:t>ICU Associate Members</w:t>
      </w:r>
      <w:r w:rsidR="004D53D3" w:rsidRPr="00AE6CC0">
        <w:rPr>
          <w:rFonts w:ascii="Bookman Old Style" w:hAnsi="Bookman Old Style"/>
          <w:color w:val="000000" w:themeColor="text1"/>
        </w:rPr>
        <w:t xml:space="preserve"> and</w:t>
      </w:r>
      <w:r w:rsidR="00BC371D" w:rsidRPr="00AE6CC0">
        <w:rPr>
          <w:rFonts w:ascii="Bookman Old Style" w:hAnsi="Bookman Old Style"/>
          <w:color w:val="000000" w:themeColor="text1"/>
        </w:rPr>
        <w:t xml:space="preserve"> ICU Life Members</w:t>
      </w:r>
      <w:r w:rsidR="004D53D3" w:rsidRPr="00AE6CC0">
        <w:rPr>
          <w:rFonts w:ascii="Bookman Old Style" w:hAnsi="Bookman Old Style"/>
          <w:color w:val="000000" w:themeColor="text1"/>
        </w:rPr>
        <w:t xml:space="preserve"> are eligible for membership.</w:t>
      </w:r>
    </w:p>
    <w:p w14:paraId="46C00C40" w14:textId="277764CF" w:rsidR="00BC371D" w:rsidRPr="00AE6CC0" w:rsidRDefault="00736392" w:rsidP="00BC371D">
      <w:pPr>
        <w:ind w:left="720"/>
        <w:rPr>
          <w:rFonts w:ascii="Bookman Old Style" w:hAnsi="Bookman Old Style"/>
          <w:color w:val="000000" w:themeColor="text1"/>
        </w:rPr>
      </w:pPr>
      <w:r>
        <w:rPr>
          <w:rFonts w:ascii="Bookman Old Style" w:hAnsi="Bookman Old Style"/>
          <w:color w:val="000000" w:themeColor="text1"/>
        </w:rPr>
        <w:t>3</w:t>
      </w:r>
      <w:r w:rsidR="00BC371D" w:rsidRPr="00AE6CC0">
        <w:rPr>
          <w:rFonts w:ascii="Bookman Old Style" w:hAnsi="Bookman Old Style"/>
          <w:color w:val="000000" w:themeColor="text1"/>
        </w:rPr>
        <w:t>.</w:t>
      </w:r>
      <w:r w:rsidR="004D53D3" w:rsidRPr="00AE6CC0">
        <w:rPr>
          <w:rFonts w:ascii="Bookman Old Style" w:hAnsi="Bookman Old Style"/>
          <w:color w:val="000000" w:themeColor="text1"/>
        </w:rPr>
        <w:t>2</w:t>
      </w:r>
      <w:r w:rsidR="00BC371D" w:rsidRPr="00AE6CC0">
        <w:rPr>
          <w:rFonts w:ascii="Bookman Old Style" w:hAnsi="Bookman Old Style"/>
          <w:color w:val="000000" w:themeColor="text1"/>
        </w:rPr>
        <w:t xml:space="preserve"> All members shall join the club; a membership fee may be set by the club committee but shall not be less than that specified by the ICU Clubs &amp; Societies Board.</w:t>
      </w:r>
    </w:p>
    <w:p w14:paraId="26EFDDC9" w14:textId="38CCADC6" w:rsidR="004C64F9" w:rsidRPr="00AE6CC0" w:rsidRDefault="00736392" w:rsidP="00BC371D">
      <w:pPr>
        <w:ind w:left="720"/>
        <w:rPr>
          <w:rFonts w:ascii="Bookman Old Style" w:hAnsi="Bookman Old Style"/>
          <w:color w:val="000000" w:themeColor="text1"/>
        </w:rPr>
      </w:pPr>
      <w:r>
        <w:rPr>
          <w:rFonts w:ascii="Bookman Old Style" w:hAnsi="Bookman Old Style"/>
          <w:color w:val="000000" w:themeColor="text1"/>
        </w:rPr>
        <w:t>3</w:t>
      </w:r>
      <w:r w:rsidR="004C64F9" w:rsidRPr="00AE6CC0">
        <w:rPr>
          <w:rFonts w:ascii="Bookman Old Style" w:hAnsi="Bookman Old Style"/>
          <w:color w:val="000000" w:themeColor="text1"/>
        </w:rPr>
        <w:t>.4 The Committee shall be able to invoke and revoke membership if they feel there is a threat to the</w:t>
      </w:r>
      <w:r w:rsidR="004D53D3" w:rsidRPr="00AE6CC0">
        <w:rPr>
          <w:rFonts w:ascii="Bookman Old Style" w:hAnsi="Bookman Old Style"/>
          <w:color w:val="000000" w:themeColor="text1"/>
        </w:rPr>
        <w:t xml:space="preserve"> sanctity</w:t>
      </w:r>
      <w:r w:rsidR="004C64F9" w:rsidRPr="00AE6CC0">
        <w:rPr>
          <w:rFonts w:ascii="Bookman Old Style" w:hAnsi="Bookman Old Style"/>
          <w:color w:val="000000" w:themeColor="text1"/>
        </w:rPr>
        <w:t xml:space="preserve"> of the wizarding community.  </w:t>
      </w:r>
    </w:p>
    <w:p w14:paraId="5F665E36" w14:textId="0FBF0924" w:rsidR="004C64F9" w:rsidRPr="00AE6CC0" w:rsidRDefault="00736392" w:rsidP="00304CCE">
      <w:pPr>
        <w:ind w:left="1440"/>
        <w:rPr>
          <w:rFonts w:ascii="Bookman Old Style" w:hAnsi="Bookman Old Style"/>
          <w:color w:val="000000" w:themeColor="text1"/>
        </w:rPr>
      </w:pPr>
      <w:r>
        <w:rPr>
          <w:rFonts w:ascii="Bookman Old Style" w:hAnsi="Bookman Old Style"/>
          <w:color w:val="000000" w:themeColor="text1"/>
        </w:rPr>
        <w:t>3</w:t>
      </w:r>
      <w:r w:rsidR="004C64F9" w:rsidRPr="00AE6CC0">
        <w:rPr>
          <w:rFonts w:ascii="Bookman Old Style" w:hAnsi="Bookman Old Style"/>
          <w:color w:val="000000" w:themeColor="text1"/>
        </w:rPr>
        <w:t xml:space="preserve">.4.1 Membership can be instated if the applicant can perform </w:t>
      </w:r>
      <w:r w:rsidR="00304CCE" w:rsidRPr="00AE6CC0">
        <w:rPr>
          <w:rFonts w:ascii="Bookman Old Style" w:hAnsi="Bookman Old Style"/>
          <w:color w:val="000000" w:themeColor="text1"/>
        </w:rPr>
        <w:t>the action of any two spells.</w:t>
      </w:r>
    </w:p>
    <w:p w14:paraId="7EA5A63F" w14:textId="3D2A2ACB" w:rsidR="00304CCE" w:rsidRPr="00AE6CC0" w:rsidRDefault="00736392" w:rsidP="00304CCE">
      <w:pPr>
        <w:ind w:left="1440"/>
        <w:rPr>
          <w:rFonts w:ascii="Bookman Old Style" w:hAnsi="Bookman Old Style"/>
          <w:color w:val="000000" w:themeColor="text1"/>
        </w:rPr>
      </w:pPr>
      <w:r>
        <w:rPr>
          <w:rFonts w:ascii="Bookman Old Style" w:hAnsi="Bookman Old Style"/>
          <w:color w:val="000000" w:themeColor="text1"/>
        </w:rPr>
        <w:t>3</w:t>
      </w:r>
      <w:r w:rsidR="00304CCE" w:rsidRPr="00AE6CC0">
        <w:rPr>
          <w:rFonts w:ascii="Bookman Old Style" w:hAnsi="Bookman Old Style"/>
          <w:color w:val="000000" w:themeColor="text1"/>
        </w:rPr>
        <w:t xml:space="preserve">.4.2 To revoke membership there must be </w:t>
      </w:r>
      <w:proofErr w:type="spellStart"/>
      <w:r w:rsidR="00304CCE" w:rsidRPr="00AE6CC0">
        <w:rPr>
          <w:rFonts w:ascii="Bookman Old Style" w:hAnsi="Bookman Old Style"/>
          <w:color w:val="000000" w:themeColor="text1"/>
        </w:rPr>
        <w:t>Wizengamot</w:t>
      </w:r>
      <w:proofErr w:type="spellEnd"/>
      <w:r w:rsidR="00304CCE" w:rsidRPr="00AE6CC0">
        <w:rPr>
          <w:rFonts w:ascii="Bookman Old Style" w:hAnsi="Bookman Old Style"/>
          <w:color w:val="000000" w:themeColor="text1"/>
        </w:rPr>
        <w:t xml:space="preserve"> Trial chaired by either the Minister of Magic or Head Goblin of Gringotts.</w:t>
      </w:r>
    </w:p>
    <w:p w14:paraId="1EDD6B5B" w14:textId="63A951FD" w:rsidR="00304CCE" w:rsidRPr="00AE6CC0" w:rsidRDefault="00736392" w:rsidP="00304CCE">
      <w:pPr>
        <w:ind w:left="1440"/>
        <w:rPr>
          <w:rFonts w:ascii="Bookman Old Style" w:hAnsi="Bookman Old Style"/>
          <w:color w:val="000000" w:themeColor="text1"/>
        </w:rPr>
      </w:pPr>
      <w:r>
        <w:rPr>
          <w:rFonts w:ascii="Bookman Old Style" w:hAnsi="Bookman Old Style"/>
          <w:color w:val="000000" w:themeColor="text1"/>
        </w:rPr>
        <w:t>3</w:t>
      </w:r>
      <w:r w:rsidR="00304CCE" w:rsidRPr="00AE6CC0">
        <w:rPr>
          <w:rFonts w:ascii="Bookman Old Style" w:hAnsi="Bookman Old Style"/>
          <w:color w:val="000000" w:themeColor="text1"/>
        </w:rPr>
        <w:t xml:space="preserve">.4.3 Membership of a committee member cannot be revoked.  </w:t>
      </w:r>
    </w:p>
    <w:p w14:paraId="06FF2541" w14:textId="6AF77A1A" w:rsidR="007A5EB6" w:rsidRPr="00AE6CC0" w:rsidRDefault="007A5EB6" w:rsidP="00BC371D">
      <w:pPr>
        <w:rPr>
          <w:rFonts w:ascii="Bookman Old Style" w:hAnsi="Bookman Old Style"/>
          <w:color w:val="4F81BD" w:themeColor="accent1"/>
        </w:rPr>
      </w:pPr>
      <w:r w:rsidRPr="00AE6CC0">
        <w:rPr>
          <w:rFonts w:ascii="Bookman Old Style" w:hAnsi="Bookman Old Style"/>
          <w:b/>
        </w:rPr>
        <w:t xml:space="preserve">ARTICLE </w:t>
      </w:r>
      <w:r w:rsidR="004D53D3" w:rsidRPr="00AE6CC0">
        <w:rPr>
          <w:rFonts w:ascii="Bookman Old Style" w:hAnsi="Bookman Old Style"/>
          <w:b/>
        </w:rPr>
        <w:t>4</w:t>
      </w:r>
      <w:r w:rsidRPr="00AE6CC0">
        <w:rPr>
          <w:rFonts w:ascii="Bookman Old Style" w:hAnsi="Bookman Old Style"/>
          <w:b/>
        </w:rPr>
        <w:t>:  MEETING</w:t>
      </w:r>
      <w:r w:rsidR="00304CCE" w:rsidRPr="00AE6CC0">
        <w:rPr>
          <w:rFonts w:ascii="Bookman Old Style" w:hAnsi="Bookman Old Style"/>
          <w:b/>
        </w:rPr>
        <w:t>S</w:t>
      </w:r>
    </w:p>
    <w:p w14:paraId="437B060B" w14:textId="1B1A004B" w:rsidR="00BC371D" w:rsidRPr="00AE6CC0" w:rsidRDefault="00BC371D" w:rsidP="00BC371D">
      <w:pPr>
        <w:ind w:firstLine="720"/>
        <w:rPr>
          <w:rFonts w:ascii="Bookman Old Style" w:hAnsi="Bookman Old Style"/>
          <w:color w:val="000000" w:themeColor="text1"/>
        </w:rPr>
      </w:pPr>
      <w:r w:rsidRPr="00AE6CC0">
        <w:rPr>
          <w:rFonts w:ascii="Bookman Old Style" w:hAnsi="Bookman Old Style"/>
          <w:color w:val="000000" w:themeColor="text1"/>
        </w:rPr>
        <w:t>4.1 Memberships will be open and running throughout the year.</w:t>
      </w:r>
      <w:r w:rsidR="00304CCE" w:rsidRPr="00AE6CC0">
        <w:rPr>
          <w:rFonts w:ascii="Bookman Old Style" w:hAnsi="Bookman Old Style"/>
          <w:color w:val="000000" w:themeColor="text1"/>
        </w:rPr>
        <w:t xml:space="preserve">  </w:t>
      </w:r>
    </w:p>
    <w:p w14:paraId="4830A274" w14:textId="71041AE4" w:rsidR="00BC371D" w:rsidRPr="00AE6CC0" w:rsidRDefault="00BC371D" w:rsidP="00BC371D">
      <w:pPr>
        <w:ind w:left="720"/>
        <w:rPr>
          <w:rFonts w:ascii="Bookman Old Style" w:hAnsi="Bookman Old Style"/>
          <w:color w:val="000000" w:themeColor="text1"/>
        </w:rPr>
      </w:pPr>
      <w:r w:rsidRPr="00AE6CC0">
        <w:rPr>
          <w:rFonts w:ascii="Bookman Old Style" w:hAnsi="Bookman Old Style"/>
          <w:color w:val="000000" w:themeColor="text1"/>
        </w:rPr>
        <w:t>4.2 Committee meetings shall be called by the Minister of Magic and will be held as per the needs of the society.</w:t>
      </w:r>
    </w:p>
    <w:p w14:paraId="7189B1C9" w14:textId="77777777" w:rsidR="004C64F9" w:rsidRPr="00AE6CC0" w:rsidRDefault="004C64F9" w:rsidP="00BC371D">
      <w:pPr>
        <w:ind w:left="720"/>
        <w:rPr>
          <w:rFonts w:ascii="Bookman Old Style" w:hAnsi="Bookman Old Style"/>
          <w:color w:val="000000" w:themeColor="text1"/>
        </w:rPr>
      </w:pPr>
      <w:r w:rsidRPr="00AE6CC0">
        <w:rPr>
          <w:rFonts w:ascii="Bookman Old Style" w:hAnsi="Bookman Old Style"/>
          <w:color w:val="000000" w:themeColor="text1"/>
        </w:rPr>
        <w:t>4.3 At least five College days’ notice of a committee meeting must be given to the committee.</w:t>
      </w:r>
    </w:p>
    <w:p w14:paraId="45888ABF" w14:textId="2734ED98" w:rsidR="004C64F9" w:rsidRPr="00AE6CC0" w:rsidRDefault="004C64F9" w:rsidP="004C64F9">
      <w:pPr>
        <w:ind w:left="720"/>
        <w:rPr>
          <w:rFonts w:ascii="Bookman Old Style" w:hAnsi="Bookman Old Style"/>
          <w:color w:val="000000" w:themeColor="text1"/>
        </w:rPr>
      </w:pPr>
      <w:r w:rsidRPr="00AE6CC0">
        <w:rPr>
          <w:rFonts w:ascii="Bookman Old Style" w:hAnsi="Bookman Old Style"/>
          <w:color w:val="000000" w:themeColor="text1"/>
        </w:rPr>
        <w:t xml:space="preserve">4.4 </w:t>
      </w:r>
      <w:proofErr w:type="spellStart"/>
      <w:r w:rsidRPr="00AE6CC0">
        <w:rPr>
          <w:rFonts w:ascii="Bookman Old Style" w:hAnsi="Bookman Old Style"/>
          <w:color w:val="000000" w:themeColor="text1"/>
        </w:rPr>
        <w:t>Housepoints</w:t>
      </w:r>
      <w:proofErr w:type="spellEnd"/>
      <w:r w:rsidRPr="00AE6CC0">
        <w:rPr>
          <w:rFonts w:ascii="Bookman Old Style" w:hAnsi="Bookman Old Style"/>
          <w:color w:val="000000" w:themeColor="text1"/>
        </w:rPr>
        <w:t xml:space="preserve"> shall be deducted as per the decision of the Minister of Magic if committee members are unable to attend a committee meeting.  </w:t>
      </w:r>
    </w:p>
    <w:p w14:paraId="348BAF32" w14:textId="71C038DC" w:rsidR="00304CCE" w:rsidRPr="00AE6CC0" w:rsidRDefault="00304CCE" w:rsidP="004C64F9">
      <w:pPr>
        <w:ind w:left="720"/>
        <w:rPr>
          <w:rFonts w:ascii="Bookman Old Style" w:hAnsi="Bookman Old Style"/>
          <w:color w:val="000000" w:themeColor="text1"/>
        </w:rPr>
      </w:pPr>
      <w:r w:rsidRPr="00AE6CC0">
        <w:rPr>
          <w:rFonts w:ascii="Bookman Old Style" w:hAnsi="Bookman Old Style"/>
          <w:color w:val="000000" w:themeColor="text1"/>
        </w:rPr>
        <w:lastRenderedPageBreak/>
        <w:t>4.5 If the Minister of Magic is unable to attend a meeting</w:t>
      </w:r>
      <w:r w:rsidR="004D53D3" w:rsidRPr="00AE6CC0">
        <w:rPr>
          <w:rFonts w:ascii="Bookman Old Style" w:hAnsi="Bookman Old Style"/>
          <w:color w:val="000000" w:themeColor="text1"/>
        </w:rPr>
        <w:t>,</w:t>
      </w:r>
      <w:r w:rsidRPr="00AE6CC0">
        <w:rPr>
          <w:rFonts w:ascii="Bookman Old Style" w:hAnsi="Bookman Old Style"/>
          <w:color w:val="000000" w:themeColor="text1"/>
        </w:rPr>
        <w:t xml:space="preserve"> the Daily Prophet shall chair the meeting and shall be referred to as the Dark Lord for the duration of the meeting.  </w:t>
      </w:r>
    </w:p>
    <w:p w14:paraId="0544DA9A" w14:textId="26B0CF32" w:rsidR="00305CFC" w:rsidRPr="00AE6CC0" w:rsidRDefault="00055D54" w:rsidP="00305CFC">
      <w:pPr>
        <w:rPr>
          <w:rFonts w:ascii="Bookman Old Style" w:hAnsi="Bookman Old Style"/>
          <w:b/>
        </w:rPr>
      </w:pPr>
      <w:r w:rsidRPr="00AE6CC0">
        <w:rPr>
          <w:rFonts w:ascii="Bookman Old Style" w:hAnsi="Bookman Old Style"/>
          <w:b/>
        </w:rPr>
        <w:t xml:space="preserve">ARTICLE </w:t>
      </w:r>
      <w:r w:rsidR="004D53D3" w:rsidRPr="00AE6CC0">
        <w:rPr>
          <w:rFonts w:ascii="Bookman Old Style" w:hAnsi="Bookman Old Style"/>
          <w:b/>
        </w:rPr>
        <w:t>5</w:t>
      </w:r>
      <w:r w:rsidRPr="00AE6CC0">
        <w:rPr>
          <w:rFonts w:ascii="Bookman Old Style" w:hAnsi="Bookman Old Style"/>
          <w:b/>
        </w:rPr>
        <w:t>:  EXECUTIVE BOARD</w:t>
      </w:r>
    </w:p>
    <w:p w14:paraId="594E6A87" w14:textId="6EA616C7" w:rsidR="00304CCE" w:rsidRPr="00AE6CC0" w:rsidRDefault="00304CCE" w:rsidP="004D53D3">
      <w:pPr>
        <w:ind w:left="720"/>
        <w:rPr>
          <w:rFonts w:ascii="Bookman Old Style" w:hAnsi="Bookman Old Style"/>
          <w:color w:val="000000" w:themeColor="text1"/>
        </w:rPr>
      </w:pPr>
      <w:r w:rsidRPr="00AE6CC0">
        <w:rPr>
          <w:rFonts w:ascii="Bookman Old Style" w:hAnsi="Bookman Old Style"/>
          <w:color w:val="000000" w:themeColor="text1"/>
        </w:rPr>
        <w:t>5.1</w:t>
      </w:r>
      <w:r w:rsidR="00356A52" w:rsidRPr="00AE6CC0">
        <w:rPr>
          <w:rFonts w:ascii="Bookman Old Style" w:hAnsi="Bookman Old Style"/>
          <w:color w:val="000000" w:themeColor="text1"/>
        </w:rPr>
        <w:t xml:space="preserve"> The Minister of Magic shall represent Harry Potter Society and shall be responsible for maintaining the aims and objectives of the club.  </w:t>
      </w:r>
    </w:p>
    <w:p w14:paraId="74C4BA8A" w14:textId="77E880D4" w:rsidR="00356A52" w:rsidRPr="00AE6CC0" w:rsidRDefault="00356A52" w:rsidP="004D53D3">
      <w:pPr>
        <w:ind w:left="720"/>
        <w:rPr>
          <w:rFonts w:ascii="Bookman Old Style" w:hAnsi="Bookman Old Style"/>
          <w:color w:val="000000" w:themeColor="text1"/>
        </w:rPr>
      </w:pPr>
      <w:r w:rsidRPr="00AE6CC0">
        <w:rPr>
          <w:rFonts w:ascii="Bookman Old Style" w:hAnsi="Bookman Old Style"/>
          <w:color w:val="000000" w:themeColor="text1"/>
        </w:rPr>
        <w:t xml:space="preserve">5.2 The Head Goblin of Gringotts is responsible for all monetary transactions and handling sponsorships.  </w:t>
      </w:r>
    </w:p>
    <w:p w14:paraId="2DA3490A" w14:textId="1BDA33C5" w:rsidR="00356A52" w:rsidRPr="00AE6CC0" w:rsidRDefault="00356A52" w:rsidP="004D53D3">
      <w:pPr>
        <w:ind w:left="720"/>
        <w:rPr>
          <w:rFonts w:ascii="Bookman Old Style" w:hAnsi="Bookman Old Style"/>
          <w:color w:val="000000" w:themeColor="text1"/>
        </w:rPr>
      </w:pPr>
      <w:r w:rsidRPr="00AE6CC0">
        <w:rPr>
          <w:rFonts w:ascii="Bookman Old Style" w:hAnsi="Bookman Old Style"/>
          <w:color w:val="000000" w:themeColor="text1"/>
        </w:rPr>
        <w:t xml:space="preserve">5.3 The Daily Prophet shall control direct channels of communication between members, committee, and the Imperial College Union with the help of the Howler.  The Daily Prophet must ensure owls are given proper credit after </w:t>
      </w:r>
      <w:r w:rsidR="004D53D3" w:rsidRPr="00AE6CC0">
        <w:rPr>
          <w:rFonts w:ascii="Bookman Old Style" w:hAnsi="Bookman Old Style"/>
          <w:color w:val="000000" w:themeColor="text1"/>
        </w:rPr>
        <w:t xml:space="preserve">every </w:t>
      </w:r>
      <w:r w:rsidRPr="00AE6CC0">
        <w:rPr>
          <w:rFonts w:ascii="Bookman Old Style" w:hAnsi="Bookman Old Style"/>
          <w:color w:val="000000" w:themeColor="text1"/>
        </w:rPr>
        <w:t>mail delivery.</w:t>
      </w:r>
    </w:p>
    <w:p w14:paraId="0DD27DE0" w14:textId="779F2090" w:rsidR="00356A52" w:rsidRPr="00AE6CC0" w:rsidRDefault="00356A52" w:rsidP="004D53D3">
      <w:pPr>
        <w:ind w:left="720"/>
        <w:rPr>
          <w:rFonts w:ascii="Bookman Old Style" w:hAnsi="Bookman Old Style"/>
          <w:b/>
          <w:color w:val="000000" w:themeColor="text1"/>
        </w:rPr>
      </w:pPr>
      <w:r w:rsidRPr="00AE6CC0">
        <w:rPr>
          <w:rFonts w:ascii="Bookman Old Style" w:hAnsi="Bookman Old Style"/>
          <w:color w:val="000000" w:themeColor="text1"/>
        </w:rPr>
        <w:t xml:space="preserve">5.4 The Howler shall publicize events via Harry Potter Society’s dedicated social media channels and keep </w:t>
      </w:r>
      <w:proofErr w:type="spellStart"/>
      <w:r w:rsidRPr="00AE6CC0">
        <w:rPr>
          <w:rFonts w:ascii="Bookman Old Style" w:hAnsi="Bookman Old Style"/>
          <w:color w:val="000000" w:themeColor="text1"/>
        </w:rPr>
        <w:t>housepoint</w:t>
      </w:r>
      <w:proofErr w:type="spellEnd"/>
      <w:r w:rsidRPr="00AE6CC0">
        <w:rPr>
          <w:rFonts w:ascii="Bookman Old Style" w:hAnsi="Bookman Old Style"/>
          <w:color w:val="000000" w:themeColor="text1"/>
        </w:rPr>
        <w:t xml:space="preserve"> calculations as transparent and up to date as possible on the website.</w:t>
      </w:r>
    </w:p>
    <w:p w14:paraId="627CAEDD" w14:textId="7B67BE02" w:rsidR="004F0AD4" w:rsidRPr="00AE6CC0" w:rsidRDefault="004F0AD4" w:rsidP="004F0AD4">
      <w:pPr>
        <w:rPr>
          <w:rFonts w:ascii="Bookman Old Style" w:hAnsi="Bookman Old Style"/>
          <w:b/>
        </w:rPr>
      </w:pPr>
      <w:r w:rsidRPr="00AE6CC0">
        <w:rPr>
          <w:rFonts w:ascii="Bookman Old Style" w:hAnsi="Bookman Old Style"/>
          <w:b/>
        </w:rPr>
        <w:t xml:space="preserve">ARTICLE </w:t>
      </w:r>
      <w:r w:rsidR="004D53D3" w:rsidRPr="00AE6CC0">
        <w:rPr>
          <w:rFonts w:ascii="Bookman Old Style" w:hAnsi="Bookman Old Style"/>
          <w:b/>
        </w:rPr>
        <w:t>6</w:t>
      </w:r>
      <w:r w:rsidRPr="00AE6CC0">
        <w:rPr>
          <w:rFonts w:ascii="Bookman Old Style" w:hAnsi="Bookman Old Style"/>
          <w:b/>
        </w:rPr>
        <w:t xml:space="preserve">:  </w:t>
      </w:r>
      <w:r w:rsidR="00356A52" w:rsidRPr="00AE6CC0">
        <w:rPr>
          <w:rFonts w:ascii="Bookman Old Style" w:hAnsi="Bookman Old Style"/>
          <w:b/>
        </w:rPr>
        <w:t>CONSTITUTION</w:t>
      </w:r>
    </w:p>
    <w:p w14:paraId="6E5B5E82" w14:textId="08927B0A" w:rsidR="00356A52" w:rsidRPr="00AE6CC0" w:rsidRDefault="00356A52" w:rsidP="004D53D3">
      <w:pPr>
        <w:ind w:left="720"/>
        <w:rPr>
          <w:rFonts w:ascii="Bookman Old Style" w:hAnsi="Bookman Old Style"/>
          <w:bCs/>
        </w:rPr>
      </w:pPr>
      <w:r w:rsidRPr="00AE6CC0">
        <w:rPr>
          <w:rFonts w:ascii="Bookman Old Style" w:hAnsi="Bookman Old Style"/>
          <w:bCs/>
        </w:rPr>
        <w:t>6.1 The constitution is binding for all members of Harry Society.</w:t>
      </w:r>
    </w:p>
    <w:p w14:paraId="7686E34E" w14:textId="650E132D" w:rsidR="00356A52" w:rsidRPr="00AE6CC0" w:rsidRDefault="00356A52" w:rsidP="004D53D3">
      <w:pPr>
        <w:ind w:left="720"/>
        <w:rPr>
          <w:rFonts w:ascii="Bookman Old Style" w:hAnsi="Bookman Old Style"/>
          <w:bCs/>
        </w:rPr>
      </w:pPr>
      <w:r w:rsidRPr="00AE6CC0">
        <w:rPr>
          <w:rFonts w:ascii="Bookman Old Style" w:hAnsi="Bookman Old Style"/>
          <w:bCs/>
        </w:rPr>
        <w:t>6.2 Constitution can only be changed if</w:t>
      </w:r>
    </w:p>
    <w:p w14:paraId="6802A15A" w14:textId="386B5FAD" w:rsidR="00356A52" w:rsidRPr="00AE6CC0" w:rsidRDefault="00356A52" w:rsidP="004D53D3">
      <w:pPr>
        <w:ind w:left="1440"/>
        <w:rPr>
          <w:rFonts w:ascii="Bookman Old Style" w:hAnsi="Bookman Old Style"/>
          <w:bCs/>
        </w:rPr>
      </w:pPr>
      <w:r w:rsidRPr="00AE6CC0">
        <w:rPr>
          <w:rFonts w:ascii="Bookman Old Style" w:hAnsi="Bookman Old Style"/>
          <w:bCs/>
        </w:rPr>
        <w:t xml:space="preserve">6.2.1 </w:t>
      </w:r>
      <w:r w:rsidR="004D53D3" w:rsidRPr="00AE6CC0">
        <w:rPr>
          <w:rFonts w:ascii="Bookman Old Style" w:hAnsi="Bookman Old Style"/>
          <w:bCs/>
        </w:rPr>
        <w:t>At least 30 percent of members agree to a change</w:t>
      </w:r>
    </w:p>
    <w:p w14:paraId="345CD262" w14:textId="1D5EA0CB" w:rsidR="004D53D3" w:rsidRPr="00AE6CC0" w:rsidRDefault="004D53D3" w:rsidP="004D53D3">
      <w:pPr>
        <w:ind w:left="1440"/>
        <w:rPr>
          <w:rFonts w:ascii="Bookman Old Style" w:hAnsi="Bookman Old Style"/>
          <w:bCs/>
        </w:rPr>
      </w:pPr>
      <w:r w:rsidRPr="00AE6CC0">
        <w:rPr>
          <w:rFonts w:ascii="Bookman Old Style" w:hAnsi="Bookman Old Style"/>
          <w:bCs/>
        </w:rPr>
        <w:t>6.2.2 or if the Minister of Magic decides it is unfit for the wizarding community at Imperial College London.  In the event of disagreement between the allocated 30 percent of the members and Minister of Magic, the Minister of Magic has precedence.</w:t>
      </w:r>
    </w:p>
    <w:p w14:paraId="16CD6BD7" w14:textId="77777777" w:rsidR="00023F13" w:rsidRPr="00AE6CC0" w:rsidRDefault="00023F13" w:rsidP="00023F13">
      <w:pPr>
        <w:rPr>
          <w:rFonts w:ascii="Bookman Old Style" w:hAnsi="Bookman Old Style"/>
        </w:rPr>
      </w:pPr>
    </w:p>
    <w:p w14:paraId="61AEE5EE" w14:textId="77777777" w:rsidR="00023F13" w:rsidRPr="00AE6CC0" w:rsidRDefault="00023F13" w:rsidP="00023F13">
      <w:pPr>
        <w:rPr>
          <w:rFonts w:ascii="Bookman Old Style" w:hAnsi="Bookman Old Style"/>
        </w:rPr>
      </w:pPr>
      <w:r w:rsidRPr="00AE6CC0">
        <w:rPr>
          <w:rFonts w:ascii="Bookman Old Style" w:hAnsi="Bookman Old Style"/>
        </w:rPr>
        <w:tab/>
      </w:r>
      <w:r w:rsidRPr="00AE6CC0">
        <w:rPr>
          <w:rFonts w:ascii="Bookman Old Style" w:hAnsi="Bookman Old Style"/>
        </w:rPr>
        <w:br/>
        <w:t xml:space="preserve">  </w:t>
      </w:r>
    </w:p>
    <w:p w14:paraId="0DB7B89A" w14:textId="77777777" w:rsidR="00856879" w:rsidRPr="00AE6CC0" w:rsidRDefault="00856879" w:rsidP="004A0C05">
      <w:pPr>
        <w:rPr>
          <w:rFonts w:ascii="Bookman Old Style" w:hAnsi="Bookman Old Style"/>
        </w:rPr>
      </w:pPr>
      <w:r w:rsidRPr="00AE6CC0">
        <w:rPr>
          <w:rFonts w:ascii="Bookman Old Style" w:hAnsi="Bookman Old Style"/>
        </w:rPr>
        <w:tab/>
        <w:t xml:space="preserve"> </w:t>
      </w:r>
    </w:p>
    <w:p w14:paraId="5C3196F4" w14:textId="77777777" w:rsidR="007A5EB6" w:rsidRPr="00AE6CC0" w:rsidRDefault="004A0C05" w:rsidP="004A0C05">
      <w:pPr>
        <w:rPr>
          <w:rFonts w:ascii="Bookman Old Style" w:hAnsi="Bookman Old Style"/>
        </w:rPr>
      </w:pPr>
      <w:r w:rsidRPr="00AE6CC0">
        <w:rPr>
          <w:rFonts w:ascii="Bookman Old Style" w:hAnsi="Bookman Old Style"/>
        </w:rPr>
        <w:tab/>
      </w:r>
      <w:r w:rsidR="00055D54" w:rsidRPr="00AE6CC0">
        <w:rPr>
          <w:rFonts w:ascii="Bookman Old Style" w:hAnsi="Bookman Old Style"/>
        </w:rPr>
        <w:br/>
      </w:r>
      <w:r w:rsidR="00055D54" w:rsidRPr="00AE6CC0">
        <w:rPr>
          <w:rFonts w:ascii="Bookman Old Style" w:hAnsi="Bookman Old Style"/>
        </w:rPr>
        <w:br/>
      </w:r>
      <w:r w:rsidR="00055D54" w:rsidRPr="00AE6CC0">
        <w:rPr>
          <w:rFonts w:ascii="Bookman Old Style" w:hAnsi="Bookman Old Style"/>
        </w:rPr>
        <w:br/>
      </w:r>
      <w:r w:rsidR="00055D54" w:rsidRPr="00AE6CC0">
        <w:rPr>
          <w:rFonts w:ascii="Bookman Old Style" w:hAnsi="Bookman Old Style"/>
        </w:rPr>
        <w:br/>
      </w:r>
      <w:r w:rsidR="007A5EB6" w:rsidRPr="00AE6CC0">
        <w:rPr>
          <w:rFonts w:ascii="Bookman Old Style" w:hAnsi="Bookman Old Style"/>
        </w:rPr>
        <w:t xml:space="preserve"> </w:t>
      </w:r>
    </w:p>
    <w:p w14:paraId="7578F284" w14:textId="77777777" w:rsidR="007A5EB6" w:rsidRPr="00AE6CC0" w:rsidRDefault="007A5EB6" w:rsidP="007A5EB6">
      <w:pPr>
        <w:rPr>
          <w:rFonts w:ascii="Bookman Old Style" w:hAnsi="Bookman Old Style"/>
        </w:rPr>
      </w:pPr>
      <w:r w:rsidRPr="00AE6CC0">
        <w:rPr>
          <w:rFonts w:ascii="Bookman Old Style" w:hAnsi="Bookman Old Style"/>
        </w:rPr>
        <w:tab/>
      </w:r>
      <w:r w:rsidRPr="00AE6CC0">
        <w:rPr>
          <w:rFonts w:ascii="Bookman Old Style" w:hAnsi="Bookman Old Style"/>
        </w:rPr>
        <w:br/>
      </w:r>
      <w:r w:rsidRPr="00AE6CC0">
        <w:rPr>
          <w:rFonts w:ascii="Bookman Old Style" w:hAnsi="Bookman Old Style"/>
        </w:rPr>
        <w:br/>
      </w:r>
      <w:r w:rsidRPr="00AE6CC0">
        <w:rPr>
          <w:rFonts w:ascii="Bookman Old Style" w:hAnsi="Bookman Old Style"/>
        </w:rPr>
        <w:tab/>
      </w:r>
    </w:p>
    <w:p w14:paraId="3BFCB707" w14:textId="77777777" w:rsidR="00B325F9" w:rsidRPr="00AE6CC0" w:rsidRDefault="00F71B4E" w:rsidP="00F71B4E">
      <w:pPr>
        <w:jc w:val="center"/>
        <w:rPr>
          <w:rFonts w:ascii="Bookman Old Style" w:hAnsi="Bookman Old Style"/>
        </w:rPr>
      </w:pPr>
      <w:r w:rsidRPr="00AE6CC0">
        <w:rPr>
          <w:rFonts w:ascii="Bookman Old Style" w:hAnsi="Bookman Old Style"/>
        </w:rPr>
        <w:br/>
      </w:r>
    </w:p>
    <w:sectPr w:rsidR="00B325F9" w:rsidRPr="00AE6CC0" w:rsidSect="00F71B4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4E"/>
    <w:rsid w:val="00023F13"/>
    <w:rsid w:val="00055D54"/>
    <w:rsid w:val="00082602"/>
    <w:rsid w:val="00122713"/>
    <w:rsid w:val="00304CCE"/>
    <w:rsid w:val="00305CFC"/>
    <w:rsid w:val="00356A52"/>
    <w:rsid w:val="004A0C05"/>
    <w:rsid w:val="004C64F9"/>
    <w:rsid w:val="004D53D3"/>
    <w:rsid w:val="004F0AD4"/>
    <w:rsid w:val="00515C36"/>
    <w:rsid w:val="005B2C24"/>
    <w:rsid w:val="0061290C"/>
    <w:rsid w:val="00736392"/>
    <w:rsid w:val="007771EF"/>
    <w:rsid w:val="007A5EB6"/>
    <w:rsid w:val="007D5C8B"/>
    <w:rsid w:val="007E1117"/>
    <w:rsid w:val="00856879"/>
    <w:rsid w:val="0092611A"/>
    <w:rsid w:val="00997FE4"/>
    <w:rsid w:val="00A6166C"/>
    <w:rsid w:val="00AE6CC0"/>
    <w:rsid w:val="00BC371D"/>
    <w:rsid w:val="00BF25B0"/>
    <w:rsid w:val="00BF3C25"/>
    <w:rsid w:val="00D246F3"/>
    <w:rsid w:val="00D26673"/>
    <w:rsid w:val="00EA0402"/>
    <w:rsid w:val="00F71B4E"/>
    <w:rsid w:val="00FC3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CD92D"/>
  <w15:docId w15:val="{3B5585CA-D1A7-1541-B7E6-9E9EC622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32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89E7E-9D8C-447B-B530-07100931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Hamline University</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c:creator>
  <cp:keywords/>
  <dc:description/>
  <cp:lastModifiedBy>Bandyopadhyay, Disha</cp:lastModifiedBy>
  <cp:revision>5</cp:revision>
  <dcterms:created xsi:type="dcterms:W3CDTF">2021-06-27T11:12:00Z</dcterms:created>
  <dcterms:modified xsi:type="dcterms:W3CDTF">2021-06-30T06:42:00Z</dcterms:modified>
</cp:coreProperties>
</file>